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513" w:rsidRPr="00EC67DB" w:rsidRDefault="008B1513" w:rsidP="008B151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C67DB">
        <w:rPr>
          <w:rFonts w:ascii="Times New Roman" w:hAnsi="Times New Roman" w:cs="Times New Roman"/>
          <w:b/>
          <w:sz w:val="24"/>
          <w:szCs w:val="24"/>
        </w:rPr>
        <w:t>А</w:t>
      </w:r>
      <w:r w:rsidR="00E822BB">
        <w:rPr>
          <w:rFonts w:ascii="Times New Roman" w:hAnsi="Times New Roman" w:cs="Times New Roman"/>
          <w:b/>
          <w:sz w:val="24"/>
          <w:szCs w:val="24"/>
        </w:rPr>
        <w:t>нализ анкет н</w:t>
      </w:r>
      <w:r w:rsidRPr="00EC67DB">
        <w:rPr>
          <w:rFonts w:ascii="Times New Roman" w:hAnsi="Times New Roman" w:cs="Times New Roman"/>
          <w:b/>
          <w:sz w:val="24"/>
          <w:szCs w:val="24"/>
        </w:rPr>
        <w:t xml:space="preserve">езависимой оценки качества </w:t>
      </w:r>
    </w:p>
    <w:p w:rsidR="008B1513" w:rsidRPr="00EC67DB" w:rsidRDefault="008B1513" w:rsidP="008B151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1513">
        <w:rPr>
          <w:rFonts w:ascii="Times New Roman" w:hAnsi="Times New Roman" w:cs="Times New Roman"/>
          <w:b/>
          <w:sz w:val="24"/>
          <w:szCs w:val="24"/>
        </w:rPr>
        <w:t>МБУК «Межпоселенческая библиотека Выборгского района»</w:t>
      </w:r>
    </w:p>
    <w:p w:rsidR="008B1513" w:rsidRDefault="008B1513" w:rsidP="008B151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67DB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AA18A1">
        <w:rPr>
          <w:rFonts w:ascii="Times New Roman" w:hAnsi="Times New Roman" w:cs="Times New Roman"/>
          <w:b/>
          <w:sz w:val="24"/>
          <w:szCs w:val="24"/>
        </w:rPr>
        <w:t>1</w:t>
      </w:r>
      <w:r w:rsidR="000A3738">
        <w:rPr>
          <w:rFonts w:ascii="Times New Roman" w:hAnsi="Times New Roman" w:cs="Times New Roman"/>
          <w:b/>
          <w:sz w:val="24"/>
          <w:szCs w:val="24"/>
        </w:rPr>
        <w:t xml:space="preserve"> квартал </w:t>
      </w:r>
      <w:r w:rsidRPr="00EC67DB">
        <w:rPr>
          <w:rFonts w:ascii="Times New Roman" w:hAnsi="Times New Roman" w:cs="Times New Roman"/>
          <w:b/>
          <w:sz w:val="24"/>
          <w:szCs w:val="24"/>
        </w:rPr>
        <w:t>20</w:t>
      </w:r>
      <w:r w:rsidR="000A3738">
        <w:rPr>
          <w:rFonts w:ascii="Times New Roman" w:hAnsi="Times New Roman" w:cs="Times New Roman"/>
          <w:b/>
          <w:sz w:val="24"/>
          <w:szCs w:val="24"/>
        </w:rPr>
        <w:t>2</w:t>
      </w:r>
      <w:r w:rsidR="00AA18A1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67DB">
        <w:rPr>
          <w:rFonts w:ascii="Times New Roman" w:hAnsi="Times New Roman" w:cs="Times New Roman"/>
          <w:b/>
          <w:sz w:val="24"/>
          <w:szCs w:val="24"/>
        </w:rPr>
        <w:t>г.</w:t>
      </w:r>
    </w:p>
    <w:p w:rsidR="00483431" w:rsidRDefault="000A3738" w:rsidP="008B151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AA18A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квартале 202</w:t>
      </w:r>
      <w:r w:rsidR="00AA18A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 в анкетировании в помещении библиотеки приняли участие </w:t>
      </w:r>
      <w:r w:rsidR="00AA18A1">
        <w:rPr>
          <w:rFonts w:ascii="Times New Roman" w:hAnsi="Times New Roman" w:cs="Times New Roman"/>
          <w:sz w:val="24"/>
          <w:szCs w:val="24"/>
        </w:rPr>
        <w:t xml:space="preserve"> 12</w:t>
      </w:r>
      <w:r>
        <w:rPr>
          <w:rFonts w:ascii="Times New Roman" w:hAnsi="Times New Roman" w:cs="Times New Roman"/>
          <w:sz w:val="24"/>
          <w:szCs w:val="24"/>
        </w:rPr>
        <w:t xml:space="preserve"> респондентов. Уровень удовлетворенности качеством предоставляемых услуг учреждения составил - 100%.</w:t>
      </w:r>
    </w:p>
    <w:p w:rsidR="00483431" w:rsidRDefault="00483431" w:rsidP="008B151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Оценены следующие показатели:</w:t>
      </w:r>
    </w:p>
    <w:p w:rsidR="008B1513" w:rsidRDefault="008B1513" w:rsidP="008B151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458"/>
        <w:gridCol w:w="5925"/>
        <w:gridCol w:w="629"/>
        <w:gridCol w:w="606"/>
        <w:gridCol w:w="606"/>
        <w:gridCol w:w="606"/>
        <w:gridCol w:w="613"/>
      </w:tblGrid>
      <w:tr w:rsidR="008B1513" w:rsidTr="00EF7F8F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center"/>
            </w:pPr>
            <w:r>
              <w:t>№</w:t>
            </w:r>
            <w:r>
              <w:br/>
              <w:t>п.п.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center"/>
            </w:pPr>
            <w:r>
              <w:t>Оценочный показатель</w:t>
            </w:r>
          </w:p>
        </w:tc>
        <w:tc>
          <w:tcPr>
            <w:tcW w:w="160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483431" w:rsidP="00240DD7">
            <w:pPr>
              <w:jc w:val="center"/>
            </w:pPr>
            <w:r>
              <w:t>Количество респондентов, давших оценку</w:t>
            </w:r>
          </w:p>
        </w:tc>
      </w:tr>
      <w:tr w:rsidR="008B1513" w:rsidTr="00EF7F8F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1513" w:rsidRDefault="008B1513" w:rsidP="00240DD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1513" w:rsidRDefault="008B1513" w:rsidP="00240DD7"/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center"/>
            </w:pPr>
            <w:r>
              <w:t>1</w:t>
            </w:r>
          </w:p>
        </w:tc>
      </w:tr>
      <w:tr w:rsidR="008B1513" w:rsidTr="00EF7F8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center"/>
            </w:pPr>
            <w: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both"/>
            </w:pPr>
            <w:r>
              <w:t xml:space="preserve">Книжный фонд (разнообразие, </w:t>
            </w:r>
            <w:proofErr w:type="spellStart"/>
            <w:r>
              <w:t>обновляемость</w:t>
            </w:r>
            <w:proofErr w:type="spellEnd"/>
            <w:r>
              <w:t>, наполняемость)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AA18A1" w:rsidP="00240DD7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center"/>
            </w:pPr>
          </w:p>
        </w:tc>
      </w:tr>
      <w:tr w:rsidR="008B1513" w:rsidTr="00EF7F8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both"/>
            </w:pPr>
            <w:r>
              <w:t>Web-сайт библиотеки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AA18A1" w:rsidP="00240DD7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AA18A1" w:rsidP="00240DD7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center"/>
            </w:pPr>
          </w:p>
        </w:tc>
      </w:tr>
      <w:tr w:rsidR="008B1513" w:rsidTr="00EF7F8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both"/>
            </w:pPr>
            <w:r>
              <w:t>Качество обслуживания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AA18A1" w:rsidP="00240DD7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center"/>
            </w:pPr>
          </w:p>
        </w:tc>
      </w:tr>
      <w:tr w:rsidR="008B1513" w:rsidTr="00EF7F8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both"/>
            </w:pPr>
            <w:r>
              <w:t>Компетентность сотрудников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AA18A1" w:rsidP="00240DD7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center"/>
            </w:pPr>
          </w:p>
        </w:tc>
      </w:tr>
      <w:tr w:rsidR="008B1513" w:rsidTr="00EF7F8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both"/>
            </w:pPr>
            <w:r>
              <w:t>Исчерпывающая информация об услугах библиотеки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AA18A1" w:rsidP="00240DD7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AA18A1" w:rsidP="00240DD7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483431" w:rsidP="00240DD7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center"/>
            </w:pPr>
          </w:p>
        </w:tc>
      </w:tr>
      <w:tr w:rsidR="008B1513" w:rsidTr="00EF7F8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both"/>
            </w:pPr>
            <w:r>
              <w:t>Библиотечная среда (комфортность)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AA18A1" w:rsidP="00240DD7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center"/>
            </w:pPr>
          </w:p>
        </w:tc>
      </w:tr>
      <w:tr w:rsidR="008B1513" w:rsidTr="00EF7F8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both"/>
            </w:pPr>
            <w:r>
              <w:t>Доступность для инвалидов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AA18A1" w:rsidP="00240DD7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AA18A1" w:rsidP="00240DD7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center"/>
            </w:pPr>
          </w:p>
        </w:tc>
      </w:tr>
      <w:tr w:rsidR="008B1513" w:rsidTr="00EF7F8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both"/>
            </w:pPr>
            <w:r>
              <w:t>Мероприятия библиотеки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AA18A1" w:rsidP="00240DD7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center"/>
            </w:pPr>
          </w:p>
        </w:tc>
      </w:tr>
      <w:tr w:rsidR="008B1513" w:rsidTr="00EF7F8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6B1A3E" w:rsidP="006B1A3E">
            <w:pPr>
              <w:jc w:val="both"/>
            </w:pPr>
            <w:r>
              <w:t>Удовлетворенность качеством оказания услуг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AA18A1" w:rsidP="00240DD7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AA18A1" w:rsidP="00240DD7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center"/>
            </w:pPr>
          </w:p>
        </w:tc>
      </w:tr>
      <w:tr w:rsidR="008B1513" w:rsidTr="00EF7F8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both"/>
            </w:pPr>
            <w:r>
              <w:t>Режим работы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AA18A1" w:rsidP="00240DD7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center"/>
            </w:pPr>
          </w:p>
        </w:tc>
      </w:tr>
    </w:tbl>
    <w:p w:rsidR="00EF7F8F" w:rsidRDefault="00EF7F8F" w:rsidP="00EF7F8F"/>
    <w:p w:rsidR="00AA18A1" w:rsidRDefault="00AA18A1" w:rsidP="00EF7F8F">
      <w:r>
        <w:t>Два респондента не смогли оценить качество оказываемых учреждением услуг по доступности для инвалидов.</w:t>
      </w:r>
    </w:p>
    <w:p w:rsidR="00B3467F" w:rsidRDefault="00B3467F" w:rsidP="00AA18A1">
      <w:pPr>
        <w:jc w:val="both"/>
      </w:pPr>
    </w:p>
    <w:p w:rsidR="00AA18A1" w:rsidRDefault="00AA18A1" w:rsidP="00AA18A1">
      <w:r w:rsidRPr="00AF5EC1">
        <w:t xml:space="preserve">По результатам </w:t>
      </w:r>
      <w:r w:rsidR="000E4DCF">
        <w:t>а</w:t>
      </w:r>
      <w:r w:rsidRPr="00AF5EC1">
        <w:t>нкетирования на сайте библиотеки (Анкета по оценке качества услуг) уровень удовлетворённости качеством оказания услуг учреждения в целом составил 97,3% (110 человек поставили оценку качества).</w:t>
      </w:r>
    </w:p>
    <w:p w:rsidR="002A4E71" w:rsidRDefault="002A4E71" w:rsidP="00AA18A1"/>
    <w:p w:rsidR="00AA18A1" w:rsidRPr="00CF2013" w:rsidRDefault="00AA18A1" w:rsidP="00AA18A1">
      <w:pPr>
        <w:rPr>
          <w:b/>
          <w:sz w:val="20"/>
          <w:szCs w:val="20"/>
        </w:rPr>
      </w:pPr>
      <w:r w:rsidRPr="005F7C07">
        <w:t xml:space="preserve"> </w:t>
      </w:r>
      <w:r w:rsidR="002A4E71">
        <w:t xml:space="preserve">Двадцать три </w:t>
      </w:r>
      <w:r>
        <w:t xml:space="preserve"> положительных отзыва</w:t>
      </w:r>
      <w:r w:rsidRPr="004D13C5">
        <w:t xml:space="preserve"> о деятельности учреждения</w:t>
      </w:r>
      <w:r w:rsidR="002A4E71" w:rsidRPr="002A4E71">
        <w:t xml:space="preserve"> </w:t>
      </w:r>
      <w:r w:rsidR="002A4E71" w:rsidRPr="000E4825">
        <w:t>оставили посетители Межпоселенческой библиотеки</w:t>
      </w:r>
      <w:r>
        <w:t>: из них 8 записей к Книге отзывов, 15 – на мероприятия библиотеки в социальных сетях.</w:t>
      </w:r>
    </w:p>
    <w:p w:rsidR="00B3467F" w:rsidRDefault="00B3467F" w:rsidP="00B3467F">
      <w:pPr>
        <w:jc w:val="right"/>
      </w:pPr>
    </w:p>
    <w:p w:rsidR="00B3467F" w:rsidRDefault="00B3467F" w:rsidP="00E822BB"/>
    <w:p w:rsidR="00E822BB" w:rsidRDefault="000E4DCF" w:rsidP="00E822BB">
      <w:pPr>
        <w:jc w:val="center"/>
      </w:pPr>
      <w:r>
        <w:rPr>
          <w:noProof/>
        </w:rPr>
        <w:drawing>
          <wp:inline distT="0" distB="0" distL="0" distR="0">
            <wp:extent cx="3705064" cy="2428875"/>
            <wp:effectExtent l="19050" t="0" r="0" b="0"/>
            <wp:docPr id="1" name="Рисунок 1" descr="F:\Desktop\Рисунок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esktop\Рисунок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064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822BB" w:rsidSect="00757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1513"/>
    <w:rsid w:val="00067D42"/>
    <w:rsid w:val="00090BD0"/>
    <w:rsid w:val="000A3738"/>
    <w:rsid w:val="000E4DCF"/>
    <w:rsid w:val="00267F82"/>
    <w:rsid w:val="002A4E71"/>
    <w:rsid w:val="0045644E"/>
    <w:rsid w:val="0047770B"/>
    <w:rsid w:val="00483431"/>
    <w:rsid w:val="005F04F2"/>
    <w:rsid w:val="006B1A3E"/>
    <w:rsid w:val="00757EAF"/>
    <w:rsid w:val="008B1513"/>
    <w:rsid w:val="008F53EE"/>
    <w:rsid w:val="00AA18A1"/>
    <w:rsid w:val="00B3467F"/>
    <w:rsid w:val="00BD0C58"/>
    <w:rsid w:val="00C2663C"/>
    <w:rsid w:val="00C76D70"/>
    <w:rsid w:val="00E822BB"/>
    <w:rsid w:val="00EF7F8F"/>
    <w:rsid w:val="00F87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90BD0"/>
    <w:pPr>
      <w:keepNext/>
      <w:spacing w:before="240" w:after="60" w:line="276" w:lineRule="auto"/>
      <w:outlineLvl w:val="1"/>
    </w:pPr>
    <w:rPr>
      <w:rFonts w:ascii="Arial" w:eastAsia="Calibri" w:hAnsi="Arial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1513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090BD0"/>
    <w:rPr>
      <w:rFonts w:ascii="Arial" w:eastAsia="Calibri" w:hAnsi="Arial" w:cs="Times New Roman"/>
      <w:b/>
      <w:bCs/>
      <w:i/>
      <w:i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822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22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7</cp:revision>
  <cp:lastPrinted>2021-10-27T09:41:00Z</cp:lastPrinted>
  <dcterms:created xsi:type="dcterms:W3CDTF">2020-09-01T13:32:00Z</dcterms:created>
  <dcterms:modified xsi:type="dcterms:W3CDTF">2021-10-27T09:42:00Z</dcterms:modified>
</cp:coreProperties>
</file>