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AC" w:rsidRPr="008E79D8" w:rsidRDefault="006A1BAC" w:rsidP="006A1BAC">
      <w:pPr>
        <w:rPr>
          <w:i/>
          <w:sz w:val="18"/>
          <w:szCs w:val="28"/>
        </w:rPr>
      </w:pPr>
    </w:p>
    <w:p w:rsidR="006A1BAC" w:rsidRDefault="006A1BAC" w:rsidP="006A1BAC"/>
    <w:p w:rsidR="006A1BAC" w:rsidRDefault="006A1BAC" w:rsidP="006A1BAC"/>
    <w:p w:rsidR="006A1BAC" w:rsidRPr="008E79D8" w:rsidRDefault="006A1BAC" w:rsidP="006A1BAC">
      <w:pPr>
        <w:rPr>
          <w:szCs w:val="28"/>
        </w:rPr>
      </w:pPr>
    </w:p>
    <w:tbl>
      <w:tblPr>
        <w:tblW w:w="15593" w:type="dxa"/>
        <w:tblInd w:w="108" w:type="dxa"/>
        <w:tblLook w:val="04A0"/>
      </w:tblPr>
      <w:tblGrid>
        <w:gridCol w:w="15593"/>
      </w:tblGrid>
      <w:tr w:rsidR="006A1BAC" w:rsidRPr="008E79D8" w:rsidTr="00F57CE3">
        <w:trPr>
          <w:trHeight w:val="4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1BAC" w:rsidRPr="008E79D8" w:rsidRDefault="006A1BAC" w:rsidP="00F57CE3">
            <w:pPr>
              <w:pStyle w:val="ConsPlusTitle"/>
              <w:ind w:left="709"/>
              <w:jc w:val="right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6A1BAC" w:rsidRPr="008E79D8" w:rsidTr="00F57CE3">
        <w:trPr>
          <w:trHeight w:val="460"/>
        </w:trPr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AC" w:rsidRPr="008E79D8" w:rsidRDefault="006A1BAC" w:rsidP="00F57CE3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6A1BAC" w:rsidRPr="008E79D8" w:rsidRDefault="006A1BAC" w:rsidP="00F57CE3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8E79D8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План </w:t>
            </w:r>
            <w:r w:rsidR="007A197A" w:rsidRPr="007A197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 улучшению </w:t>
            </w:r>
            <w:r w:rsidR="00DF187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работы</w:t>
            </w:r>
            <w:r w:rsidR="007A197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</w:t>
            </w:r>
            <w:r w:rsidR="007A197A" w:rsidRPr="007A197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униципально</w:t>
            </w:r>
            <w:r w:rsidR="00DF187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 бюджетного учреждения</w:t>
            </w:r>
            <w:r w:rsidR="007A197A" w:rsidRPr="007A197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культуры «</w:t>
            </w:r>
            <w:proofErr w:type="spellStart"/>
            <w:r w:rsidR="007A197A" w:rsidRPr="007A197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Межпоселенческая</w:t>
            </w:r>
            <w:proofErr w:type="spellEnd"/>
            <w:r w:rsidR="007A197A" w:rsidRPr="007A197A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библиотека муниципального образования „Выборгский район“ Ленинградской области»</w:t>
            </w:r>
          </w:p>
          <w:p w:rsidR="006A1BAC" w:rsidRPr="008E79D8" w:rsidRDefault="006A1BAC" w:rsidP="00F57CE3">
            <w:pPr>
              <w:pStyle w:val="ConsPlusTitle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60"/>
              <w:gridCol w:w="4319"/>
              <w:gridCol w:w="1767"/>
              <w:gridCol w:w="3638"/>
              <w:gridCol w:w="4522"/>
            </w:tblGrid>
            <w:tr w:rsidR="006F6B1C" w:rsidRPr="008E79D8" w:rsidTr="00FD5E91">
              <w:tc>
                <w:tcPr>
                  <w:tcW w:w="860" w:type="dxa"/>
                  <w:vAlign w:val="center"/>
                </w:tcPr>
                <w:p w:rsidR="006F6B1C" w:rsidRPr="008E79D8" w:rsidRDefault="006F6B1C" w:rsidP="00F57CE3">
                  <w:pPr>
                    <w:ind w:left="34"/>
                    <w:jc w:val="center"/>
                    <w:rPr>
                      <w:rFonts w:eastAsia="Calibri"/>
                      <w:i/>
                      <w:sz w:val="28"/>
                    </w:rPr>
                  </w:pPr>
                  <w:r w:rsidRPr="008E79D8">
                    <w:rPr>
                      <w:rFonts w:eastAsia="Calibri"/>
                      <w:i/>
                      <w:sz w:val="28"/>
                    </w:rPr>
                    <w:t xml:space="preserve">№ </w:t>
                  </w:r>
                  <w:proofErr w:type="spellStart"/>
                  <w:proofErr w:type="gramStart"/>
                  <w:r w:rsidRPr="008E79D8">
                    <w:rPr>
                      <w:rFonts w:eastAsia="Calibri"/>
                      <w:i/>
                      <w:sz w:val="28"/>
                    </w:rPr>
                    <w:t>п</w:t>
                  </w:r>
                  <w:proofErr w:type="spellEnd"/>
                  <w:proofErr w:type="gramEnd"/>
                  <w:r w:rsidRPr="008E79D8">
                    <w:rPr>
                      <w:rFonts w:eastAsia="Calibri"/>
                      <w:i/>
                      <w:sz w:val="28"/>
                    </w:rPr>
                    <w:t>/</w:t>
                  </w:r>
                  <w:proofErr w:type="spellStart"/>
                  <w:r w:rsidRPr="008E79D8">
                    <w:rPr>
                      <w:rFonts w:eastAsia="Calibri"/>
                      <w:i/>
                      <w:sz w:val="28"/>
                    </w:rPr>
                    <w:t>п</w:t>
                  </w:r>
                  <w:proofErr w:type="spellEnd"/>
                </w:p>
              </w:tc>
              <w:tc>
                <w:tcPr>
                  <w:tcW w:w="4319" w:type="dxa"/>
                  <w:shd w:val="clear" w:color="auto" w:fill="auto"/>
                </w:tcPr>
                <w:p w:rsidR="006F6B1C" w:rsidRPr="00C409A4" w:rsidRDefault="006F6B1C" w:rsidP="00C409A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C409A4">
                    <w:rPr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  <w:p w:rsidR="006F6B1C" w:rsidRDefault="006F6B1C" w:rsidP="00C409A4">
                  <w:pPr>
                    <w:jc w:val="center"/>
                    <w:rPr>
                      <w:sz w:val="23"/>
                      <w:szCs w:val="23"/>
                    </w:rPr>
                  </w:pPr>
                  <w:r w:rsidRPr="00C409A4">
                    <w:rPr>
                      <w:sz w:val="28"/>
                      <w:szCs w:val="28"/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1767" w:type="dxa"/>
                </w:tcPr>
                <w:p w:rsidR="006F6B1C" w:rsidRPr="003C3CCD" w:rsidRDefault="006F6B1C" w:rsidP="00C409A4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3C3CCD">
                    <w:rPr>
                      <w:sz w:val="28"/>
                      <w:szCs w:val="28"/>
                      <w:lang w:eastAsia="en-US"/>
                    </w:rPr>
                    <w:t>Плановый срок реализации мероприятия</w:t>
                  </w:r>
                </w:p>
                <w:p w:rsidR="006F6B1C" w:rsidRDefault="006F6B1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638" w:type="dxa"/>
                  <w:shd w:val="clear" w:color="auto" w:fill="auto"/>
                  <w:vAlign w:val="center"/>
                </w:tcPr>
                <w:p w:rsidR="006F6B1C" w:rsidRPr="008E79D8" w:rsidRDefault="006F6B1C" w:rsidP="00F57CE3">
                  <w:pPr>
                    <w:ind w:left="34"/>
                    <w:jc w:val="center"/>
                    <w:rPr>
                      <w:rFonts w:eastAsia="Calibri"/>
                      <w:i/>
                      <w:sz w:val="28"/>
                    </w:rPr>
                  </w:pPr>
                  <w:r w:rsidRPr="003C3CCD">
                    <w:rPr>
                      <w:sz w:val="28"/>
                      <w:szCs w:val="28"/>
                      <w:lang w:eastAsia="en-US"/>
                    </w:rPr>
                    <w:t>Ответственный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исполнитель</w:t>
                  </w:r>
                </w:p>
              </w:tc>
              <w:tc>
                <w:tcPr>
                  <w:tcW w:w="4522" w:type="dxa"/>
                  <w:shd w:val="clear" w:color="auto" w:fill="auto"/>
                </w:tcPr>
                <w:p w:rsidR="006F6B1C" w:rsidRDefault="006F6B1C" w:rsidP="00C409A4">
                  <w:pPr>
                    <w:ind w:left="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F6B1C" w:rsidRDefault="006F6B1C" w:rsidP="00C409A4">
                  <w:pPr>
                    <w:ind w:left="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  <w:p w:rsidR="006F6B1C" w:rsidRPr="008E79D8" w:rsidRDefault="006F6B1C" w:rsidP="00F57CE3">
                  <w:pPr>
                    <w:jc w:val="center"/>
                    <w:rPr>
                      <w:i/>
                      <w:sz w:val="28"/>
                    </w:rPr>
                  </w:pPr>
                  <w:r w:rsidRPr="00C409A4">
                    <w:rPr>
                      <w:sz w:val="28"/>
                      <w:szCs w:val="28"/>
                      <w:lang w:eastAsia="en-US"/>
                    </w:rPr>
                    <w:t xml:space="preserve">Результат </w:t>
                  </w:r>
                </w:p>
              </w:tc>
            </w:tr>
            <w:tr w:rsidR="00C409A4" w:rsidRPr="008E79D8" w:rsidTr="00E90F30">
              <w:trPr>
                <w:trHeight w:val="283"/>
              </w:trPr>
              <w:tc>
                <w:tcPr>
                  <w:tcW w:w="15106" w:type="dxa"/>
                  <w:gridSpan w:val="5"/>
                </w:tcPr>
                <w:p w:rsidR="00C409A4" w:rsidRPr="00E90F30" w:rsidRDefault="00C409A4" w:rsidP="00E90F30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1. </w:t>
                  </w:r>
                  <w:r w:rsidR="00E90F30" w:rsidRPr="00E90F30">
                    <w:rPr>
                      <w:b/>
                      <w:bCs/>
                      <w:sz w:val="23"/>
                      <w:szCs w:val="23"/>
                    </w:rPr>
                    <w:t>Открытость и доступность информации об организации культуры</w:t>
                  </w:r>
                </w:p>
              </w:tc>
            </w:tr>
            <w:tr w:rsidR="006F6B1C" w:rsidRPr="008E79D8" w:rsidTr="004922A9">
              <w:tc>
                <w:tcPr>
                  <w:tcW w:w="860" w:type="dxa"/>
                </w:tcPr>
                <w:p w:rsidR="006F6B1C" w:rsidRPr="008E79D8" w:rsidRDefault="006F6B1C" w:rsidP="00F57CE3">
                  <w:r w:rsidRPr="008E79D8">
                    <w:t>1.1.</w:t>
                  </w:r>
                </w:p>
              </w:tc>
              <w:tc>
                <w:tcPr>
                  <w:tcW w:w="4319" w:type="dxa"/>
                  <w:shd w:val="clear" w:color="auto" w:fill="auto"/>
                  <w:vAlign w:val="center"/>
                </w:tcPr>
                <w:p w:rsidR="006F6B1C" w:rsidRPr="008E79D8" w:rsidRDefault="006F6B1C" w:rsidP="00F57CE3">
                  <w:r>
                    <w:t>Размещение на сайте учреждения  плана мероприятий по улучшению работы организации</w:t>
                  </w:r>
                </w:p>
              </w:tc>
              <w:tc>
                <w:tcPr>
                  <w:tcW w:w="1767" w:type="dxa"/>
                  <w:vAlign w:val="center"/>
                </w:tcPr>
                <w:p w:rsidR="006F6B1C" w:rsidRPr="008E79D8" w:rsidRDefault="00E90F30" w:rsidP="00F57CE3">
                  <w:pPr>
                    <w:ind w:left="34"/>
                    <w:rPr>
                      <w:rFonts w:eastAsia="Calibri"/>
                    </w:rPr>
                  </w:pPr>
                  <w:r>
                    <w:t>1 квартал 2021</w:t>
                  </w:r>
                </w:p>
              </w:tc>
              <w:tc>
                <w:tcPr>
                  <w:tcW w:w="3638" w:type="dxa"/>
                  <w:shd w:val="clear" w:color="auto" w:fill="auto"/>
                  <w:vAlign w:val="center"/>
                </w:tcPr>
                <w:p w:rsidR="006F6B1C" w:rsidRDefault="006F6B1C" w:rsidP="006F6B1C">
                  <w:r>
                    <w:t xml:space="preserve">Директор </w:t>
                  </w:r>
                  <w:r w:rsidRPr="00F02938">
                    <w:t>МБУК «</w:t>
                  </w:r>
                  <w:proofErr w:type="spellStart"/>
                  <w:r w:rsidRPr="00F02938">
                    <w:t>Межпоселенческая</w:t>
                  </w:r>
                  <w:proofErr w:type="spellEnd"/>
                  <w:r w:rsidRPr="00F02938">
                    <w:t xml:space="preserve"> библиотека Выборгского района»</w:t>
                  </w:r>
                </w:p>
                <w:p w:rsidR="006F6B1C" w:rsidRPr="008E79D8" w:rsidRDefault="006F6B1C" w:rsidP="006F6B1C">
                  <w:pPr>
                    <w:ind w:left="34"/>
                    <w:rPr>
                      <w:rFonts w:eastAsia="Calibri"/>
                    </w:rPr>
                  </w:pPr>
                  <w:r>
                    <w:t>Черенкова Т.В.</w:t>
                  </w:r>
                </w:p>
              </w:tc>
              <w:tc>
                <w:tcPr>
                  <w:tcW w:w="4522" w:type="dxa"/>
                  <w:shd w:val="clear" w:color="auto" w:fill="auto"/>
                  <w:vAlign w:val="center"/>
                </w:tcPr>
                <w:p w:rsidR="006F6B1C" w:rsidRDefault="006F6B1C" w:rsidP="006F6B1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Повышение информированности пользователей</w:t>
                  </w:r>
                  <w:r w:rsidR="00E00B03">
                    <w:rPr>
                      <w:sz w:val="23"/>
                      <w:szCs w:val="23"/>
                    </w:rPr>
                    <w:t xml:space="preserve"> учреждения</w:t>
                  </w:r>
                </w:p>
                <w:p w:rsidR="006F6B1C" w:rsidRPr="008E79D8" w:rsidRDefault="006F6B1C" w:rsidP="00F57CE3"/>
              </w:tc>
            </w:tr>
            <w:tr w:rsidR="006F6B1C" w:rsidRPr="008E79D8" w:rsidTr="004922A9">
              <w:tc>
                <w:tcPr>
                  <w:tcW w:w="860" w:type="dxa"/>
                </w:tcPr>
                <w:p w:rsidR="006F6B1C" w:rsidRPr="008E79D8" w:rsidRDefault="006F6B1C" w:rsidP="00F57CE3">
                  <w:r>
                    <w:t xml:space="preserve">1.2. </w:t>
                  </w:r>
                </w:p>
              </w:tc>
              <w:tc>
                <w:tcPr>
                  <w:tcW w:w="4319" w:type="dxa"/>
                  <w:shd w:val="clear" w:color="auto" w:fill="auto"/>
                  <w:vAlign w:val="center"/>
                </w:tcPr>
                <w:p w:rsidR="006F6B1C" w:rsidRDefault="006F6B1C" w:rsidP="006F6B1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Устранение замечаний на официальном сайте учреждения: </w:t>
                  </w:r>
                </w:p>
                <w:p w:rsidR="006F6B1C" w:rsidRDefault="006F6B1C" w:rsidP="006F6B1C">
                  <w:pPr>
                    <w:pStyle w:val="Default"/>
                  </w:pPr>
                  <w:r>
                    <w:rPr>
                      <w:sz w:val="23"/>
                      <w:szCs w:val="23"/>
                    </w:rPr>
                    <w:t>- п</w:t>
                  </w:r>
                  <w:r>
                    <w:t>еренесение  п</w:t>
                  </w:r>
                  <w:r w:rsidRPr="005A57F6">
                    <w:t>лан</w:t>
                  </w:r>
                  <w:r>
                    <w:t>а</w:t>
                  </w:r>
                  <w:r w:rsidRPr="005A57F6">
                    <w:t xml:space="preserve"> мероприятий</w:t>
                  </w:r>
                  <w:r>
                    <w:t xml:space="preserve"> и отчета </w:t>
                  </w:r>
                  <w:r w:rsidRPr="005A57F6">
                    <w:t>о результатах деятельности учреждения</w:t>
                  </w:r>
                  <w:r>
                    <w:t xml:space="preserve"> из раздела «Документы» в раздел «Мероприятия»</w:t>
                  </w:r>
                  <w:r w:rsidR="00E00B03">
                    <w:t>;</w:t>
                  </w:r>
                </w:p>
                <w:p w:rsidR="00E00B03" w:rsidRDefault="00E00B03" w:rsidP="00E00B03">
                  <w:pPr>
                    <w:pStyle w:val="Default"/>
                    <w:rPr>
                      <w:iCs/>
                    </w:rPr>
                  </w:pPr>
                  <w:r>
                    <w:t xml:space="preserve">- </w:t>
                  </w:r>
                  <w:r>
                    <w:rPr>
                      <w:iCs/>
                    </w:rPr>
                    <w:t xml:space="preserve">создание формы </w:t>
                  </w:r>
                  <w:r w:rsidRPr="009C3CE5">
                    <w:rPr>
                      <w:iCs/>
                    </w:rPr>
                    <w:t>для подачи электронного обращения/жалобы</w:t>
                  </w:r>
                  <w:r>
                    <w:rPr>
                      <w:iCs/>
                    </w:rPr>
                    <w:t>;</w:t>
                  </w:r>
                </w:p>
                <w:p w:rsidR="00E00B03" w:rsidRDefault="00E00B03" w:rsidP="00E00B03">
                  <w:pPr>
                    <w:pStyle w:val="Default"/>
                  </w:pPr>
                  <w:r>
                    <w:t>- с</w:t>
                  </w:r>
                  <w:r w:rsidRPr="00E00B03">
                    <w:t>озда</w:t>
                  </w:r>
                  <w:r>
                    <w:t xml:space="preserve">ние </w:t>
                  </w:r>
                  <w:r w:rsidRPr="00E00B03">
                    <w:t>модул</w:t>
                  </w:r>
                  <w:r>
                    <w:t>ей</w:t>
                  </w:r>
                  <w:r w:rsidRPr="00E00B03">
                    <w:t xml:space="preserve"> «</w:t>
                  </w:r>
                  <w:proofErr w:type="spellStart"/>
                  <w:r w:rsidRPr="00E00B03">
                    <w:t>Фотогалерея</w:t>
                  </w:r>
                  <w:proofErr w:type="spellEnd"/>
                  <w:r w:rsidRPr="00E00B03">
                    <w:t>» и «</w:t>
                  </w:r>
                  <w:proofErr w:type="spellStart"/>
                  <w:r w:rsidRPr="00E00B03">
                    <w:t>Видеогалерея</w:t>
                  </w:r>
                  <w:proofErr w:type="spellEnd"/>
                  <w:r w:rsidRPr="00E00B03">
                    <w:t>» с п</w:t>
                  </w:r>
                  <w:r>
                    <w:t>ереносом информации из раздела сайта «</w:t>
                  </w:r>
                  <w:r w:rsidRPr="00E00B03">
                    <w:t>Мероприятия</w:t>
                  </w:r>
                  <w:r>
                    <w:t>»</w:t>
                  </w:r>
                </w:p>
              </w:tc>
              <w:tc>
                <w:tcPr>
                  <w:tcW w:w="1767" w:type="dxa"/>
                  <w:vAlign w:val="center"/>
                </w:tcPr>
                <w:p w:rsidR="006F6B1C" w:rsidRDefault="006F6B1C" w:rsidP="00F57CE3">
                  <w:pPr>
                    <w:ind w:left="34"/>
                  </w:pPr>
                  <w:r>
                    <w:t>1 квартал 2021</w:t>
                  </w:r>
                </w:p>
              </w:tc>
              <w:tc>
                <w:tcPr>
                  <w:tcW w:w="3638" w:type="dxa"/>
                  <w:shd w:val="clear" w:color="auto" w:fill="auto"/>
                  <w:vAlign w:val="center"/>
                </w:tcPr>
                <w:p w:rsidR="006F6B1C" w:rsidRDefault="006F6B1C" w:rsidP="006F6B1C">
                  <w:r>
                    <w:t xml:space="preserve">Директор </w:t>
                  </w:r>
                  <w:r w:rsidRPr="00F02938">
                    <w:t>МБУК «</w:t>
                  </w:r>
                  <w:proofErr w:type="spellStart"/>
                  <w:r w:rsidRPr="00F02938">
                    <w:t>Межпоселенческая</w:t>
                  </w:r>
                  <w:proofErr w:type="spellEnd"/>
                  <w:r w:rsidRPr="00F02938">
                    <w:t xml:space="preserve"> библиотека Выборгского района»</w:t>
                  </w:r>
                </w:p>
                <w:p w:rsidR="006F6B1C" w:rsidRDefault="006F6B1C" w:rsidP="006F6B1C">
                  <w:r>
                    <w:t>Черенкова Т.В.</w:t>
                  </w:r>
                </w:p>
              </w:tc>
              <w:tc>
                <w:tcPr>
                  <w:tcW w:w="4522" w:type="dxa"/>
                  <w:shd w:val="clear" w:color="auto" w:fill="auto"/>
                  <w:vAlign w:val="center"/>
                </w:tcPr>
                <w:p w:rsidR="00E00B03" w:rsidRDefault="00E00B03" w:rsidP="00E00B0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Повышение открытости и доступности информации о деятельности учреждения</w:t>
                  </w:r>
                </w:p>
                <w:p w:rsidR="006F6B1C" w:rsidRDefault="006F6B1C" w:rsidP="006F6B1C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E90F30" w:rsidRPr="008E79D8" w:rsidTr="00FB6E3F">
              <w:tc>
                <w:tcPr>
                  <w:tcW w:w="15106" w:type="dxa"/>
                  <w:gridSpan w:val="5"/>
                </w:tcPr>
                <w:p w:rsidR="00E90F30" w:rsidRPr="008E79D8" w:rsidRDefault="00E90F30" w:rsidP="00E90F30">
                  <w:pPr>
                    <w:pStyle w:val="Default"/>
                    <w:jc w:val="center"/>
                  </w:pPr>
                  <w:r w:rsidRPr="00E90F30">
                    <w:rPr>
                      <w:b/>
                      <w:bCs/>
                      <w:sz w:val="23"/>
                      <w:szCs w:val="23"/>
                    </w:rPr>
                    <w:t>2. Комфортность условий предоставления услуг и доступность их получения</w:t>
                  </w:r>
                </w:p>
              </w:tc>
            </w:tr>
            <w:tr w:rsidR="00E90F30" w:rsidRPr="008E79D8" w:rsidTr="00471135">
              <w:tc>
                <w:tcPr>
                  <w:tcW w:w="860" w:type="dxa"/>
                </w:tcPr>
                <w:p w:rsidR="00E90F30" w:rsidRPr="008E79D8" w:rsidRDefault="00E90F30" w:rsidP="00F57CE3">
                  <w:r>
                    <w:t>2.1</w:t>
                  </w:r>
                </w:p>
              </w:tc>
              <w:tc>
                <w:tcPr>
                  <w:tcW w:w="4319" w:type="dxa"/>
                  <w:shd w:val="clear" w:color="auto" w:fill="auto"/>
                  <w:vAlign w:val="center"/>
                </w:tcPr>
                <w:p w:rsidR="00E90F30" w:rsidRPr="008E79D8" w:rsidRDefault="00E90F30" w:rsidP="00E90F30">
                  <w:r>
                    <w:t>П</w:t>
                  </w:r>
                  <w:r w:rsidRPr="00056ADF">
                    <w:t xml:space="preserve">риобретение </w:t>
                  </w:r>
                  <w:proofErr w:type="spellStart"/>
                  <w:r w:rsidRPr="00056ADF">
                    <w:t>кулера</w:t>
                  </w:r>
                  <w:proofErr w:type="spellEnd"/>
                  <w:r w:rsidRPr="00056ADF">
                    <w:t xml:space="preserve"> </w:t>
                  </w:r>
                  <w:r>
                    <w:t>с питьевой воды</w:t>
                  </w:r>
                </w:p>
              </w:tc>
              <w:tc>
                <w:tcPr>
                  <w:tcW w:w="1767" w:type="dxa"/>
                </w:tcPr>
                <w:p w:rsidR="00E90F30" w:rsidRDefault="00E90F30" w:rsidP="00F57CE3">
                  <w:pPr>
                    <w:ind w:left="34"/>
                    <w:rPr>
                      <w:rFonts w:eastAsia="Calibri"/>
                    </w:rPr>
                  </w:pPr>
                  <w:r>
                    <w:t>4 квартал 2021</w:t>
                  </w:r>
                </w:p>
              </w:tc>
              <w:tc>
                <w:tcPr>
                  <w:tcW w:w="3638" w:type="dxa"/>
                  <w:shd w:val="clear" w:color="auto" w:fill="auto"/>
                  <w:vAlign w:val="center"/>
                </w:tcPr>
                <w:p w:rsidR="00E90F30" w:rsidRDefault="00E90F30" w:rsidP="00E90F30">
                  <w:r>
                    <w:t xml:space="preserve">Директор </w:t>
                  </w:r>
                  <w:r w:rsidRPr="00F02938">
                    <w:t>МБУК «</w:t>
                  </w:r>
                  <w:proofErr w:type="spellStart"/>
                  <w:r w:rsidRPr="00F02938">
                    <w:t>Межпоселенческая</w:t>
                  </w:r>
                  <w:proofErr w:type="spellEnd"/>
                  <w:r w:rsidRPr="00F02938">
                    <w:t xml:space="preserve"> библиотека Выборгского района»</w:t>
                  </w:r>
                </w:p>
                <w:p w:rsidR="00E90F30" w:rsidRPr="00056ADF" w:rsidRDefault="00E90F30" w:rsidP="00E90F30">
                  <w:pPr>
                    <w:ind w:left="34"/>
                    <w:rPr>
                      <w:rFonts w:eastAsia="Calibri"/>
                    </w:rPr>
                  </w:pPr>
                  <w:r>
                    <w:lastRenderedPageBreak/>
                    <w:t>Черенкова Т.В.</w:t>
                  </w:r>
                </w:p>
              </w:tc>
              <w:tc>
                <w:tcPr>
                  <w:tcW w:w="4522" w:type="dxa"/>
                  <w:shd w:val="clear" w:color="auto" w:fill="auto"/>
                  <w:vAlign w:val="center"/>
                </w:tcPr>
                <w:p w:rsidR="00E90F30" w:rsidRDefault="00E90F30" w:rsidP="00E90F3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>Организация комфортного пребывания посетителей в учреждении</w:t>
                  </w:r>
                </w:p>
                <w:p w:rsidR="00E90F30" w:rsidRPr="008E79D8" w:rsidRDefault="00E90F30" w:rsidP="00F57CE3">
                  <w:pPr>
                    <w:jc w:val="center"/>
                  </w:pPr>
                </w:p>
              </w:tc>
            </w:tr>
            <w:tr w:rsidR="00A25AC2" w:rsidRPr="008E79D8" w:rsidTr="00217C29">
              <w:tc>
                <w:tcPr>
                  <w:tcW w:w="860" w:type="dxa"/>
                </w:tcPr>
                <w:p w:rsidR="00A25AC2" w:rsidRPr="008E79D8" w:rsidRDefault="00A25AC2" w:rsidP="00F57CE3">
                  <w:pPr>
                    <w:ind w:left="34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2.2.</w:t>
                  </w:r>
                </w:p>
              </w:tc>
              <w:tc>
                <w:tcPr>
                  <w:tcW w:w="4319" w:type="dxa"/>
                  <w:shd w:val="clear" w:color="auto" w:fill="auto"/>
                  <w:vAlign w:val="center"/>
                </w:tcPr>
                <w:p w:rsidR="00A25AC2" w:rsidRPr="006A1BAC" w:rsidRDefault="00A25AC2" w:rsidP="00A25AC2">
                  <w:pPr>
                    <w:ind w:left="34"/>
                  </w:pPr>
                  <w:r w:rsidRPr="00056ADF">
                    <w:t>Для  оборудования санитарно-гигиенических помещений в организации с учетом доступности для инвалидов запланировать адаптацию существующего, для этого заложить в бюджет следующего года:</w:t>
                  </w:r>
                </w:p>
                <w:p w:rsidR="00A25AC2" w:rsidRPr="00056ADF" w:rsidRDefault="00A25AC2" w:rsidP="00A25AC2">
                  <w:pPr>
                    <w:ind w:left="34"/>
                  </w:pPr>
                  <w:r w:rsidRPr="00056ADF">
                    <w:t xml:space="preserve"> -приобретение опорных поручней для МГН;</w:t>
                  </w:r>
                </w:p>
                <w:p w:rsidR="00A25AC2" w:rsidRPr="00056ADF" w:rsidRDefault="00A25AC2" w:rsidP="00A25AC2">
                  <w:pPr>
                    <w:ind w:left="34"/>
                  </w:pPr>
                  <w:r w:rsidRPr="00056ADF">
                    <w:t>-</w:t>
                  </w:r>
                  <w:r>
                    <w:t xml:space="preserve"> приобретение и </w:t>
                  </w:r>
                  <w:r w:rsidRPr="00056ADF">
                    <w:t>установк</w:t>
                  </w:r>
                  <w:r>
                    <w:t>а</w:t>
                  </w:r>
                  <w:r w:rsidRPr="00056ADF">
                    <w:t xml:space="preserve"> кнопки вызова помощи;</w:t>
                  </w:r>
                </w:p>
                <w:p w:rsidR="00A25AC2" w:rsidRPr="00056ADF" w:rsidRDefault="00A25AC2" w:rsidP="00A25AC2">
                  <w:pPr>
                    <w:ind w:left="34"/>
                  </w:pPr>
                  <w:r w:rsidRPr="00056ADF">
                    <w:t xml:space="preserve">- приобретение </w:t>
                  </w:r>
                  <w:proofErr w:type="spellStart"/>
                  <w:r w:rsidRPr="00056ADF">
                    <w:t>травмобезопасного</w:t>
                  </w:r>
                  <w:proofErr w:type="spellEnd"/>
                  <w:r w:rsidRPr="00056ADF">
                    <w:t xml:space="preserve"> зеркала;</w:t>
                  </w:r>
                </w:p>
                <w:p w:rsidR="00A25AC2" w:rsidRPr="001A017B" w:rsidRDefault="00A25AC2" w:rsidP="00A25AC2">
                  <w:pPr>
                    <w:ind w:left="34"/>
                    <w:rPr>
                      <w:rFonts w:eastAsia="Calibri"/>
                      <w:b/>
                    </w:rPr>
                  </w:pPr>
                  <w:r w:rsidRPr="00056ADF">
                    <w:t>- приобретение специализированных  крючков для костылей</w:t>
                  </w:r>
                </w:p>
              </w:tc>
              <w:tc>
                <w:tcPr>
                  <w:tcW w:w="1767" w:type="dxa"/>
                </w:tcPr>
                <w:p w:rsidR="00A25AC2" w:rsidRPr="008E79D8" w:rsidRDefault="00A25AC2" w:rsidP="00F57CE3">
                  <w:pPr>
                    <w:ind w:left="34"/>
                    <w:rPr>
                      <w:rFonts w:eastAsia="Calibri"/>
                    </w:rPr>
                  </w:pPr>
                  <w:r>
                    <w:t>4 квартал 2021</w:t>
                  </w:r>
                </w:p>
              </w:tc>
              <w:tc>
                <w:tcPr>
                  <w:tcW w:w="3638" w:type="dxa"/>
                  <w:shd w:val="clear" w:color="auto" w:fill="auto"/>
                  <w:vAlign w:val="center"/>
                </w:tcPr>
                <w:p w:rsidR="00A25AC2" w:rsidRDefault="00A25AC2" w:rsidP="00A25AC2">
                  <w:r>
                    <w:t xml:space="preserve">Директор </w:t>
                  </w:r>
                  <w:r w:rsidRPr="00F02938">
                    <w:t>МБУК «</w:t>
                  </w:r>
                  <w:proofErr w:type="spellStart"/>
                  <w:r w:rsidRPr="00F02938">
                    <w:t>Межпоселенческая</w:t>
                  </w:r>
                  <w:proofErr w:type="spellEnd"/>
                  <w:r w:rsidRPr="00F02938">
                    <w:t xml:space="preserve"> библиотека Выборгского района»</w:t>
                  </w:r>
                </w:p>
                <w:p w:rsidR="00A25AC2" w:rsidRPr="008E79D8" w:rsidRDefault="00A25AC2" w:rsidP="00A25AC2">
                  <w:pPr>
                    <w:ind w:left="34"/>
                    <w:rPr>
                      <w:rFonts w:eastAsia="Calibri"/>
                    </w:rPr>
                  </w:pPr>
                  <w:r>
                    <w:t>Черенкова Т.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4522" w:type="dxa"/>
                  <w:shd w:val="clear" w:color="auto" w:fill="auto"/>
                  <w:vAlign w:val="center"/>
                </w:tcPr>
                <w:p w:rsidR="00A25AC2" w:rsidRPr="008E79D8" w:rsidRDefault="00A25AC2" w:rsidP="00F57CE3">
                  <w:pPr>
                    <w:jc w:val="center"/>
                  </w:pPr>
                  <w:r>
                    <w:t>Повышение доступности получения услуг для лиц с ограниченными возможностями здоровья</w:t>
                  </w:r>
                </w:p>
              </w:tc>
            </w:tr>
            <w:tr w:rsidR="00A25AC2" w:rsidRPr="008E79D8" w:rsidTr="00B26AA2">
              <w:tc>
                <w:tcPr>
                  <w:tcW w:w="860" w:type="dxa"/>
                  <w:vAlign w:val="center"/>
                </w:tcPr>
                <w:p w:rsidR="00A25AC2" w:rsidRPr="008E79D8" w:rsidRDefault="00A25AC2" w:rsidP="00A25AC2">
                  <w:pPr>
                    <w:jc w:val="center"/>
                  </w:pPr>
                  <w:r>
                    <w:t>2.3.</w:t>
                  </w:r>
                </w:p>
              </w:tc>
              <w:tc>
                <w:tcPr>
                  <w:tcW w:w="4319" w:type="dxa"/>
                  <w:shd w:val="clear" w:color="auto" w:fill="auto"/>
                  <w:vAlign w:val="center"/>
                </w:tcPr>
                <w:p w:rsidR="00A25AC2" w:rsidRPr="001A017B" w:rsidRDefault="00A25AC2" w:rsidP="00F57CE3">
                  <w:pPr>
                    <w:rPr>
                      <w:b/>
                    </w:rPr>
                  </w:pPr>
                  <w:r>
                    <w:t xml:space="preserve">Изготовление информационных мнемосхем в помещении библиотеки   и вывески организации (дублирование надписей, знаков и иной текстовой и графической информации знаками, выполненными </w:t>
                  </w:r>
                  <w:proofErr w:type="gramStart"/>
                  <w:r>
                    <w:t>рельефно-точечным</w:t>
                  </w:r>
                  <w:proofErr w:type="gramEnd"/>
                  <w:r>
                    <w:t xml:space="preserve"> шрифтов Брайля)</w:t>
                  </w:r>
                </w:p>
              </w:tc>
              <w:tc>
                <w:tcPr>
                  <w:tcW w:w="1767" w:type="dxa"/>
                </w:tcPr>
                <w:p w:rsidR="00A25AC2" w:rsidRPr="008E79D8" w:rsidRDefault="00A25AC2" w:rsidP="00731898">
                  <w:pPr>
                    <w:ind w:left="34"/>
                    <w:rPr>
                      <w:rFonts w:eastAsia="Calibri"/>
                    </w:rPr>
                  </w:pPr>
                  <w:r>
                    <w:t>4 квартал 2021</w:t>
                  </w:r>
                </w:p>
              </w:tc>
              <w:tc>
                <w:tcPr>
                  <w:tcW w:w="3638" w:type="dxa"/>
                  <w:shd w:val="clear" w:color="auto" w:fill="auto"/>
                  <w:vAlign w:val="center"/>
                </w:tcPr>
                <w:p w:rsidR="00A25AC2" w:rsidRDefault="00A25AC2" w:rsidP="00731898">
                  <w:r>
                    <w:t xml:space="preserve">Директор </w:t>
                  </w:r>
                  <w:r w:rsidRPr="00F02938">
                    <w:t>МБУК «</w:t>
                  </w:r>
                  <w:proofErr w:type="spellStart"/>
                  <w:r w:rsidRPr="00F02938">
                    <w:t>Межпоселенческая</w:t>
                  </w:r>
                  <w:proofErr w:type="spellEnd"/>
                  <w:r w:rsidRPr="00F02938">
                    <w:t xml:space="preserve"> библиотека Выборгского района»</w:t>
                  </w:r>
                </w:p>
                <w:p w:rsidR="00A25AC2" w:rsidRPr="008E79D8" w:rsidRDefault="00A25AC2" w:rsidP="00731898">
                  <w:pPr>
                    <w:ind w:left="34"/>
                    <w:rPr>
                      <w:rFonts w:eastAsia="Calibri"/>
                    </w:rPr>
                  </w:pPr>
                  <w:r>
                    <w:t>Черенкова Т.</w:t>
                  </w:r>
                  <w:proofErr w:type="gramStart"/>
                  <w:r>
                    <w:t>В</w:t>
                  </w:r>
                  <w:proofErr w:type="gramEnd"/>
                </w:p>
              </w:tc>
              <w:tc>
                <w:tcPr>
                  <w:tcW w:w="4522" w:type="dxa"/>
                  <w:shd w:val="clear" w:color="auto" w:fill="auto"/>
                  <w:vAlign w:val="center"/>
                </w:tcPr>
                <w:p w:rsidR="00A25AC2" w:rsidRPr="008E79D8" w:rsidRDefault="00A25AC2" w:rsidP="00731898">
                  <w:pPr>
                    <w:jc w:val="center"/>
                  </w:pPr>
                  <w:r>
                    <w:t>Повышение доступности получения услуг для лиц с ограниченными возможностями здоровья</w:t>
                  </w:r>
                </w:p>
              </w:tc>
            </w:tr>
          </w:tbl>
          <w:p w:rsidR="006A1BAC" w:rsidRPr="008E79D8" w:rsidRDefault="006A1BAC" w:rsidP="00F57CE3">
            <w:pPr>
              <w:jc w:val="center"/>
            </w:pPr>
          </w:p>
        </w:tc>
      </w:tr>
    </w:tbl>
    <w:p w:rsidR="006A1BAC" w:rsidRPr="008E79D8" w:rsidRDefault="006A1BAC" w:rsidP="006A1BA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6A1BAC" w:rsidRDefault="006A1BAC" w:rsidP="006A1BAC"/>
    <w:p w:rsidR="00C9317D" w:rsidRDefault="00C9317D"/>
    <w:sectPr w:rsidR="00C9317D" w:rsidSect="00CF5D2C">
      <w:pgSz w:w="16840" w:h="11907" w:orient="landscape"/>
      <w:pgMar w:top="567" w:right="1135" w:bottom="1142" w:left="883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AC"/>
    <w:rsid w:val="006A1BAC"/>
    <w:rsid w:val="006F6B1C"/>
    <w:rsid w:val="007A197A"/>
    <w:rsid w:val="00A25AC2"/>
    <w:rsid w:val="00A96953"/>
    <w:rsid w:val="00BA6F89"/>
    <w:rsid w:val="00C409A4"/>
    <w:rsid w:val="00C9317D"/>
    <w:rsid w:val="00DF1870"/>
    <w:rsid w:val="00E00B03"/>
    <w:rsid w:val="00E674FF"/>
    <w:rsid w:val="00E9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1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envelope return"/>
    <w:basedOn w:val="a"/>
    <w:rsid w:val="006A1BAC"/>
    <w:rPr>
      <w:sz w:val="20"/>
      <w:szCs w:val="20"/>
    </w:rPr>
  </w:style>
  <w:style w:type="character" w:styleId="a3">
    <w:name w:val="Hyperlink"/>
    <w:rsid w:val="006A1B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40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</cp:revision>
  <dcterms:created xsi:type="dcterms:W3CDTF">2021-02-18T12:15:00Z</dcterms:created>
  <dcterms:modified xsi:type="dcterms:W3CDTF">2021-02-18T13:06:00Z</dcterms:modified>
</cp:coreProperties>
</file>