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AE" w:rsidRPr="00FB32F6" w:rsidRDefault="00BF3AAE" w:rsidP="00BF3AAE">
      <w:pPr>
        <w:jc w:val="center"/>
        <w:rPr>
          <w:b/>
        </w:rPr>
      </w:pPr>
      <w:r w:rsidRPr="001D6C03">
        <w:rPr>
          <w:b/>
        </w:rPr>
        <w:t>Программа районного семинара для сотрудников общедоступных библиотек Выборгского района</w:t>
      </w:r>
      <w:r>
        <w:rPr>
          <w:b/>
        </w:rPr>
        <w:t xml:space="preserve"> 28 сентября 2018 года</w:t>
      </w:r>
    </w:p>
    <w:p w:rsidR="00BF3AAE" w:rsidRPr="00113FB1" w:rsidRDefault="00BF3AAE" w:rsidP="00BF3AAE">
      <w:pPr>
        <w:pStyle w:val="2"/>
        <w:rPr>
          <w:sz w:val="24"/>
          <w:szCs w:val="24"/>
        </w:rPr>
      </w:pPr>
      <w:r w:rsidRPr="0013513D">
        <w:rPr>
          <w:b w:val="0"/>
          <w:sz w:val="24"/>
          <w:szCs w:val="24"/>
        </w:rPr>
        <w:t xml:space="preserve">11.00 </w:t>
      </w:r>
      <w:r>
        <w:rPr>
          <w:b w:val="0"/>
          <w:sz w:val="24"/>
          <w:szCs w:val="24"/>
        </w:rPr>
        <w:t xml:space="preserve"> - 12</w:t>
      </w:r>
      <w:r w:rsidRPr="0013513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3</w:t>
      </w:r>
      <w:r w:rsidRPr="0013513D">
        <w:rPr>
          <w:b w:val="0"/>
          <w:sz w:val="24"/>
          <w:szCs w:val="24"/>
        </w:rPr>
        <w:t>0</w:t>
      </w:r>
      <w:r w:rsidRPr="006E4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Лекция из цикла </w:t>
      </w:r>
      <w:r w:rsidRPr="00113FB1">
        <w:rPr>
          <w:sz w:val="24"/>
          <w:szCs w:val="24"/>
        </w:rPr>
        <w:t>«Детская литература: на перекрестке теории и практики»</w:t>
      </w:r>
      <w:r>
        <w:rPr>
          <w:sz w:val="24"/>
          <w:szCs w:val="24"/>
        </w:rPr>
        <w:t xml:space="preserve"> </w:t>
      </w:r>
      <w:r w:rsidRPr="00113FB1">
        <w:rPr>
          <w:sz w:val="24"/>
          <w:szCs w:val="24"/>
        </w:rPr>
        <w:tab/>
      </w:r>
    </w:p>
    <w:p w:rsidR="00BF3AAE" w:rsidRPr="00113FB1" w:rsidRDefault="00BF3AAE" w:rsidP="00BF3AAE">
      <w:pPr>
        <w:jc w:val="right"/>
        <w:rPr>
          <w:b/>
          <w:i/>
          <w:sz w:val="20"/>
          <w:szCs w:val="20"/>
        </w:rPr>
      </w:pPr>
      <w:r w:rsidRPr="00113FB1">
        <w:t>Вводная лекция</w:t>
      </w:r>
      <w:r>
        <w:t xml:space="preserve"> «</w:t>
      </w:r>
      <w:r w:rsidRPr="00113FB1">
        <w:t>Теоретические горизонты детской литературы: понятия, проблемы, подходы</w:t>
      </w:r>
      <w:r>
        <w:t>»</w:t>
      </w:r>
      <w:r w:rsidRPr="00113FB1">
        <w:t xml:space="preserve"> посвящена проблемам: детская литература и детское чтение, детская литература и культура детства, детский и взрослый писатель, детская литература и </w:t>
      </w:r>
      <w:proofErr w:type="spellStart"/>
      <w:r w:rsidRPr="00113FB1">
        <w:t>медиа</w:t>
      </w:r>
      <w:proofErr w:type="spellEnd"/>
      <w:r>
        <w:t>.</w:t>
      </w:r>
    </w:p>
    <w:p w:rsidR="00BF3AAE" w:rsidRDefault="00BF3AAE" w:rsidP="00BF3AAE">
      <w:pPr>
        <w:jc w:val="right"/>
        <w:rPr>
          <w:b/>
          <w:i/>
          <w:sz w:val="20"/>
          <w:szCs w:val="20"/>
        </w:rPr>
      </w:pPr>
      <w:r w:rsidRPr="00113FB1">
        <w:rPr>
          <w:b/>
          <w:i/>
          <w:sz w:val="20"/>
          <w:szCs w:val="20"/>
        </w:rPr>
        <w:tab/>
      </w:r>
      <w:r w:rsidRPr="00113FB1">
        <w:rPr>
          <w:b/>
          <w:i/>
          <w:sz w:val="20"/>
          <w:szCs w:val="20"/>
        </w:rPr>
        <w:tab/>
      </w:r>
      <w:r w:rsidRPr="00113FB1">
        <w:rPr>
          <w:b/>
          <w:i/>
          <w:sz w:val="20"/>
          <w:szCs w:val="20"/>
        </w:rPr>
        <w:tab/>
      </w:r>
      <w:r w:rsidRPr="00113FB1">
        <w:rPr>
          <w:b/>
          <w:i/>
          <w:sz w:val="20"/>
          <w:szCs w:val="20"/>
        </w:rPr>
        <w:tab/>
      </w:r>
    </w:p>
    <w:p w:rsidR="00BF3AAE" w:rsidRPr="00113FB1" w:rsidRDefault="00BF3AAE" w:rsidP="00BF3AAE">
      <w:pPr>
        <w:jc w:val="right"/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B40C32">
        <w:rPr>
          <w:bCs/>
          <w:i/>
          <w:sz w:val="20"/>
          <w:szCs w:val="20"/>
        </w:rPr>
        <w:t xml:space="preserve">-  </w:t>
      </w:r>
      <w:proofErr w:type="spellStart"/>
      <w:r w:rsidRPr="00B40C32">
        <w:rPr>
          <w:bCs/>
          <w:i/>
          <w:sz w:val="20"/>
          <w:szCs w:val="20"/>
        </w:rPr>
        <w:t>Маслинская</w:t>
      </w:r>
      <w:proofErr w:type="spellEnd"/>
      <w:r w:rsidRPr="00B40C32">
        <w:rPr>
          <w:bCs/>
          <w:i/>
          <w:sz w:val="20"/>
          <w:szCs w:val="20"/>
        </w:rPr>
        <w:t xml:space="preserve"> С.Г., кандидат филологических наук, заведующий сектором исследований детского чтения</w:t>
      </w:r>
      <w:r w:rsidRPr="00113FB1">
        <w:rPr>
          <w:b/>
          <w:i/>
          <w:sz w:val="20"/>
          <w:szCs w:val="20"/>
        </w:rPr>
        <w:t xml:space="preserve"> ЛОДБ</w:t>
      </w:r>
    </w:p>
    <w:p w:rsidR="00BF3AAE" w:rsidRPr="00FB32F6" w:rsidRDefault="00BF3AAE" w:rsidP="00BF3AAE">
      <w:pPr>
        <w:rPr>
          <w:b/>
        </w:rPr>
      </w:pPr>
    </w:p>
    <w:p w:rsidR="00BF3AAE" w:rsidRPr="006E4167" w:rsidRDefault="00BF3AAE" w:rsidP="00BF3AAE">
      <w:pPr>
        <w:pStyle w:val="2"/>
        <w:rPr>
          <w:b w:val="0"/>
          <w:sz w:val="24"/>
          <w:szCs w:val="24"/>
        </w:rPr>
      </w:pPr>
      <w:r w:rsidRPr="00FB32F6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2</w:t>
      </w:r>
      <w:r w:rsidRPr="00FB32F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3</w:t>
      </w:r>
      <w:r w:rsidRPr="00FB32F6">
        <w:rPr>
          <w:b w:val="0"/>
          <w:sz w:val="24"/>
          <w:szCs w:val="24"/>
        </w:rPr>
        <w:t xml:space="preserve">0 </w:t>
      </w:r>
      <w:r>
        <w:rPr>
          <w:b w:val="0"/>
          <w:sz w:val="24"/>
          <w:szCs w:val="24"/>
        </w:rPr>
        <w:t>- 13.00</w:t>
      </w:r>
      <w:r w:rsidRPr="00FB32F6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Перерыв</w:t>
      </w:r>
    </w:p>
    <w:p w:rsidR="00BF3AAE" w:rsidRDefault="00BF3AAE" w:rsidP="00BF3AAE">
      <w:pPr>
        <w:rPr>
          <w:b/>
        </w:rPr>
      </w:pPr>
      <w:r>
        <w:t>13.00 – 14.00</w:t>
      </w:r>
      <w:proofErr w:type="gramStart"/>
      <w:r w:rsidRPr="00FB32F6">
        <w:t xml:space="preserve"> </w:t>
      </w:r>
      <w:r w:rsidRPr="00DB037A">
        <w:rPr>
          <w:b/>
        </w:rPr>
        <w:t>В</w:t>
      </w:r>
      <w:proofErr w:type="gramEnd"/>
      <w:r w:rsidRPr="00DB037A">
        <w:rPr>
          <w:b/>
        </w:rPr>
        <w:t xml:space="preserve"> помощь планированию</w:t>
      </w:r>
      <w:r>
        <w:rPr>
          <w:b/>
        </w:rPr>
        <w:t>-</w:t>
      </w:r>
      <w:r w:rsidRPr="00B40C32">
        <w:rPr>
          <w:b/>
        </w:rPr>
        <w:t xml:space="preserve">2019. </w:t>
      </w:r>
    </w:p>
    <w:p w:rsidR="00BF3AAE" w:rsidRDefault="00BF3AAE" w:rsidP="00BF3AAE">
      <w:pPr>
        <w:rPr>
          <w:b/>
        </w:rPr>
      </w:pPr>
      <w:r>
        <w:rPr>
          <w:b/>
        </w:rPr>
        <w:tab/>
      </w:r>
    </w:p>
    <w:p w:rsidR="00BF3AAE" w:rsidRDefault="00BF3AAE" w:rsidP="00BF3AAE">
      <w:pPr>
        <w:rPr>
          <w:b/>
        </w:rPr>
      </w:pPr>
      <w:r>
        <w:rPr>
          <w:b/>
          <w:sz w:val="20"/>
          <w:szCs w:val="20"/>
        </w:rPr>
        <w:tab/>
      </w:r>
      <w:r w:rsidRPr="00DB037A">
        <w:t>Работа с Календарем знаменательных дат 2019</w:t>
      </w:r>
      <w:r w:rsidRPr="00B40C32">
        <w:rPr>
          <w:b/>
        </w:rPr>
        <w:tab/>
      </w:r>
      <w:r w:rsidRPr="00B40C32">
        <w:rPr>
          <w:b/>
        </w:rPr>
        <w:tab/>
      </w:r>
      <w:r w:rsidRPr="00B40C32">
        <w:rPr>
          <w:b/>
        </w:rPr>
        <w:tab/>
      </w:r>
    </w:p>
    <w:p w:rsidR="00BF3AAE" w:rsidRPr="00B40C32" w:rsidRDefault="00BF3AAE" w:rsidP="00BF3AAE">
      <w:pPr>
        <w:jc w:val="right"/>
        <w:rPr>
          <w:bCs/>
          <w:i/>
          <w:sz w:val="20"/>
          <w:szCs w:val="20"/>
        </w:rPr>
      </w:pPr>
      <w:r w:rsidRPr="00B40C32">
        <w:rPr>
          <w:b/>
        </w:rPr>
        <w:t xml:space="preserve">- </w:t>
      </w:r>
      <w:r w:rsidRPr="00B40C32">
        <w:rPr>
          <w:bCs/>
          <w:i/>
          <w:sz w:val="20"/>
          <w:szCs w:val="20"/>
        </w:rPr>
        <w:t xml:space="preserve">Еременко О.Н.,  заведующий методико-библиографическим отделом МБУК </w:t>
      </w:r>
    </w:p>
    <w:p w:rsidR="00BF3AAE" w:rsidRDefault="00BF3AAE" w:rsidP="00BF3AAE">
      <w:pPr>
        <w:jc w:val="right"/>
        <w:rPr>
          <w:bCs/>
          <w:i/>
          <w:sz w:val="20"/>
          <w:szCs w:val="20"/>
        </w:rPr>
      </w:pPr>
      <w:r w:rsidRPr="00B40C32">
        <w:rPr>
          <w:bCs/>
          <w:i/>
          <w:sz w:val="20"/>
          <w:szCs w:val="20"/>
        </w:rPr>
        <w:t xml:space="preserve">                                            «</w:t>
      </w:r>
      <w:proofErr w:type="spellStart"/>
      <w:r w:rsidRPr="00B40C32">
        <w:rPr>
          <w:bCs/>
          <w:i/>
          <w:sz w:val="20"/>
          <w:szCs w:val="20"/>
        </w:rPr>
        <w:t>Межпоселенческая</w:t>
      </w:r>
      <w:proofErr w:type="spellEnd"/>
      <w:r w:rsidRPr="00B40C32">
        <w:rPr>
          <w:bCs/>
          <w:i/>
          <w:sz w:val="20"/>
          <w:szCs w:val="20"/>
        </w:rPr>
        <w:t xml:space="preserve"> библиотека Выборгского района»</w:t>
      </w:r>
    </w:p>
    <w:p w:rsidR="00BF3AAE" w:rsidRPr="00D50021" w:rsidRDefault="00BF3AAE" w:rsidP="00BF3AAE">
      <w:pPr>
        <w:rPr>
          <w:bCs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t xml:space="preserve">Выставочная деятельность </w:t>
      </w:r>
      <w:proofErr w:type="spellStart"/>
      <w:r>
        <w:t>Межпоселенческой</w:t>
      </w:r>
      <w:proofErr w:type="spellEnd"/>
      <w:r>
        <w:t xml:space="preserve"> библиотеки. Кольцевые выставки, предлагаемые к экспонированию в общедоступных библиотеках Выборгского района.</w:t>
      </w:r>
    </w:p>
    <w:p w:rsidR="00BF3AAE" w:rsidRDefault="00BF3AAE" w:rsidP="00BF3AAE">
      <w:pPr>
        <w:jc w:val="right"/>
        <w:rPr>
          <w:sz w:val="20"/>
          <w:szCs w:val="20"/>
        </w:rPr>
      </w:pPr>
    </w:p>
    <w:p w:rsidR="00BF3AAE" w:rsidRDefault="00BF3AAE" w:rsidP="00BF3AAE">
      <w:pPr>
        <w:jc w:val="right"/>
        <w:rPr>
          <w:bCs/>
          <w:i/>
          <w:sz w:val="20"/>
          <w:szCs w:val="20"/>
        </w:rPr>
      </w:pPr>
      <w:r w:rsidRPr="00D50021">
        <w:rPr>
          <w:bCs/>
          <w:i/>
          <w:sz w:val="20"/>
          <w:szCs w:val="20"/>
        </w:rPr>
        <w:t xml:space="preserve">- Антонова А.М. – заведующий сектором маркетинга </w:t>
      </w:r>
      <w:r w:rsidRPr="00B40C32">
        <w:rPr>
          <w:bCs/>
          <w:i/>
          <w:sz w:val="20"/>
          <w:szCs w:val="20"/>
        </w:rPr>
        <w:t>методико-библиографическим отдел</w:t>
      </w:r>
      <w:r>
        <w:rPr>
          <w:bCs/>
          <w:i/>
          <w:sz w:val="20"/>
          <w:szCs w:val="20"/>
        </w:rPr>
        <w:t xml:space="preserve">а </w:t>
      </w:r>
      <w:r w:rsidRPr="00D50021">
        <w:rPr>
          <w:bCs/>
          <w:i/>
          <w:sz w:val="20"/>
          <w:szCs w:val="20"/>
        </w:rPr>
        <w:t>МБУК «</w:t>
      </w:r>
      <w:proofErr w:type="spellStart"/>
      <w:r w:rsidRPr="00D50021">
        <w:rPr>
          <w:bCs/>
          <w:i/>
          <w:sz w:val="20"/>
          <w:szCs w:val="20"/>
        </w:rPr>
        <w:t>Межпоселенческая</w:t>
      </w:r>
      <w:proofErr w:type="spellEnd"/>
      <w:r w:rsidRPr="00D50021">
        <w:rPr>
          <w:bCs/>
          <w:i/>
          <w:sz w:val="20"/>
          <w:szCs w:val="20"/>
        </w:rPr>
        <w:t xml:space="preserve"> библиотека Выборгского района»</w:t>
      </w:r>
    </w:p>
    <w:p w:rsidR="00BF3AAE" w:rsidRDefault="00BF3AAE" w:rsidP="00BF3AAE">
      <w:pPr>
        <w:jc w:val="right"/>
        <w:rPr>
          <w:bCs/>
          <w:sz w:val="20"/>
          <w:szCs w:val="20"/>
        </w:rPr>
      </w:pPr>
    </w:p>
    <w:p w:rsidR="00BF3AAE" w:rsidRPr="00DB037A" w:rsidRDefault="00BF3AAE" w:rsidP="00BF3AAE">
      <w:r>
        <w:tab/>
      </w:r>
      <w:r w:rsidRPr="00DB037A">
        <w:t xml:space="preserve">Библиотека - Музей: пути сотрудничества. Совместные проекты Дома-музея В.И. Ленина в Выборге и </w:t>
      </w:r>
      <w:proofErr w:type="spellStart"/>
      <w:r w:rsidRPr="00DB037A">
        <w:t>Межпоселенческой</w:t>
      </w:r>
      <w:proofErr w:type="spellEnd"/>
      <w:r w:rsidRPr="00DB037A">
        <w:t xml:space="preserve"> библиотеки. Интерактивные музейные программы для библиотек поселений.</w:t>
      </w:r>
    </w:p>
    <w:p w:rsidR="00BF3AAE" w:rsidRPr="00D50021" w:rsidRDefault="00BF3AAE" w:rsidP="00BF3AAE">
      <w:pPr>
        <w:jc w:val="right"/>
        <w:rPr>
          <w:bCs/>
          <w:sz w:val="20"/>
          <w:szCs w:val="20"/>
        </w:rPr>
      </w:pPr>
      <w:r w:rsidRPr="00DB037A">
        <w:rPr>
          <w:bCs/>
          <w:i/>
          <w:sz w:val="20"/>
          <w:szCs w:val="20"/>
        </w:rPr>
        <w:t>- Гоголь Е.М.,</w:t>
      </w:r>
      <w:r>
        <w:rPr>
          <w:bCs/>
          <w:sz w:val="20"/>
          <w:szCs w:val="20"/>
        </w:rPr>
        <w:t xml:space="preserve"> </w:t>
      </w:r>
      <w:r w:rsidRPr="00DB037A">
        <w:rPr>
          <w:bCs/>
          <w:i/>
          <w:sz w:val="20"/>
          <w:szCs w:val="20"/>
        </w:rPr>
        <w:t>МБУК "Дом-музей В.И.Ленина в Выборге</w:t>
      </w:r>
    </w:p>
    <w:p w:rsidR="00616FE1" w:rsidRDefault="00616FE1"/>
    <w:sectPr w:rsidR="00616FE1" w:rsidSect="00ED1C45">
      <w:footerReference w:type="default" r:id="rId4"/>
      <w:pgSz w:w="11906" w:h="16838"/>
      <w:pgMar w:top="360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6B" w:rsidRDefault="00BF3AA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7176B" w:rsidRDefault="00BF3AA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AAE"/>
    <w:rsid w:val="00616FE1"/>
    <w:rsid w:val="00BF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F3A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BF3A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2018-09-13T14:33:00Z</dcterms:created>
  <dcterms:modified xsi:type="dcterms:W3CDTF">2018-09-13T14:34:00Z</dcterms:modified>
</cp:coreProperties>
</file>